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A9" w:rsidRPr="00C42C87" w:rsidRDefault="00E766F8" w:rsidP="00C42C87">
      <w:pPr>
        <w:jc w:val="center"/>
        <w:rPr>
          <w:b/>
        </w:rPr>
      </w:pPr>
      <w:r>
        <w:rPr>
          <w:b/>
        </w:rPr>
        <w:t>MINUTA DE EDITAL PARA ATRIBUIÇÃO DE BOLSA DE</w:t>
      </w:r>
      <w:r w:rsidR="00DC01A4">
        <w:rPr>
          <w:b/>
        </w:rPr>
        <w:t xml:space="preserve"> INICIAÇÃO À</w:t>
      </w:r>
      <w:r>
        <w:rPr>
          <w:b/>
        </w:rPr>
        <w:t xml:space="preserve"> INVESTIGAÇÃO</w:t>
      </w:r>
    </w:p>
    <w:p w:rsidR="009620A9" w:rsidRDefault="009620A9"/>
    <w:p w:rsidR="009620A9" w:rsidRDefault="009620A9" w:rsidP="00C42C87">
      <w:pPr>
        <w:ind w:left="360"/>
        <w:jc w:val="center"/>
      </w:pPr>
      <w:r w:rsidRPr="003762CA">
        <w:rPr>
          <w:b/>
        </w:rPr>
        <w:t>Título</w:t>
      </w:r>
      <w:r>
        <w:t xml:space="preserve">: </w:t>
      </w:r>
      <w:r w:rsidR="003762CA">
        <w:t>(</w:t>
      </w:r>
      <w:r w:rsidR="00F2602A">
        <w:rPr>
          <w:i/>
        </w:rPr>
        <w:t>Bo</w:t>
      </w:r>
      <w:r w:rsidR="00774F5A">
        <w:rPr>
          <w:i/>
        </w:rPr>
        <w:t>lsa de</w:t>
      </w:r>
      <w:r w:rsidR="00DC01A4">
        <w:rPr>
          <w:i/>
        </w:rPr>
        <w:t xml:space="preserve"> Iniciação à</w:t>
      </w:r>
      <w:r w:rsidR="00774F5A">
        <w:rPr>
          <w:i/>
        </w:rPr>
        <w:t xml:space="preserve"> Investigação</w:t>
      </w:r>
      <w:r w:rsidR="00F2602A">
        <w:rPr>
          <w:i/>
        </w:rPr>
        <w:t>; 1 vaga</w:t>
      </w:r>
      <w:r w:rsidR="003762CA">
        <w:rPr>
          <w:b/>
        </w:rPr>
        <w:t>)</w:t>
      </w:r>
    </w:p>
    <w:p w:rsidR="00AC6F4C" w:rsidRPr="00AC6F4C" w:rsidRDefault="00AC6F4C" w:rsidP="00AC6F4C">
      <w:pPr>
        <w:jc w:val="both"/>
      </w:pPr>
      <w:r w:rsidRPr="00AC6F4C">
        <w:t>Encontra-se aberto concurso para a atribuição de (</w:t>
      </w:r>
      <w:r w:rsidRPr="00AC6F4C">
        <w:rPr>
          <w:i/>
          <w:iCs/>
        </w:rPr>
        <w:t>número</w:t>
      </w:r>
      <w:r w:rsidRPr="00AC6F4C">
        <w:t xml:space="preserve">) </w:t>
      </w:r>
      <w:r w:rsidR="003762CA">
        <w:t>b</w:t>
      </w:r>
      <w:r w:rsidRPr="00AC6F4C">
        <w:t xml:space="preserve">olsa(s) </w:t>
      </w:r>
      <w:r w:rsidR="003762CA">
        <w:t xml:space="preserve">de </w:t>
      </w:r>
      <w:r w:rsidRPr="00AC6F4C">
        <w:t>(</w:t>
      </w:r>
      <w:r w:rsidRPr="00AC6F4C">
        <w:rPr>
          <w:i/>
          <w:iCs/>
        </w:rPr>
        <w:t>tipo</w:t>
      </w:r>
      <w:r w:rsidRPr="00AC6F4C">
        <w:t>) no âmbito do projeto de I&amp;D (</w:t>
      </w:r>
      <w:r w:rsidRPr="00AC6F4C">
        <w:rPr>
          <w:i/>
          <w:iCs/>
        </w:rPr>
        <w:t>título do projeto/nome da instituição de I&amp;D</w:t>
      </w:r>
      <w:r w:rsidRPr="00AC6F4C">
        <w:t>), (</w:t>
      </w:r>
      <w:r w:rsidRPr="00AC6F4C">
        <w:rPr>
          <w:i/>
          <w:iCs/>
        </w:rPr>
        <w:t>referência</w:t>
      </w:r>
      <w:r w:rsidRPr="00AC6F4C">
        <w:t>), financiado por fundos nacionais através d</w:t>
      </w:r>
      <w:r w:rsidR="003762CA">
        <w:t>e</w:t>
      </w:r>
      <w:r w:rsidRPr="00AC6F4C">
        <w:t xml:space="preserve"> </w:t>
      </w:r>
      <w:r w:rsidR="003762CA">
        <w:t>(</w:t>
      </w:r>
      <w:r w:rsidR="003762CA" w:rsidRPr="003762CA">
        <w:rPr>
          <w:i/>
        </w:rPr>
        <w:t>entidade financiadora</w:t>
      </w:r>
      <w:r w:rsidR="003762CA">
        <w:t xml:space="preserve">) </w:t>
      </w:r>
      <w:r w:rsidR="003762CA" w:rsidRPr="003762CA">
        <w:rPr>
          <w:u w:val="single"/>
        </w:rPr>
        <w:t>ou</w:t>
      </w:r>
      <w:r w:rsidRPr="00AC6F4C">
        <w:t xml:space="preserve"> cofinanciado </w:t>
      </w:r>
      <w:r w:rsidR="003762CA">
        <w:t>por (</w:t>
      </w:r>
      <w:r w:rsidR="003762CA" w:rsidRPr="003762CA">
        <w:rPr>
          <w:i/>
        </w:rPr>
        <w:t>entidade financiadora</w:t>
      </w:r>
      <w:r w:rsidR="003762CA">
        <w:rPr>
          <w:i/>
        </w:rPr>
        <w:t>)</w:t>
      </w:r>
      <w:r w:rsidRPr="00AC6F4C">
        <w:t xml:space="preserve">, através </w:t>
      </w:r>
      <w:r w:rsidR="009E44C1">
        <w:t xml:space="preserve">do </w:t>
      </w:r>
      <w:r w:rsidR="00CD6F3C">
        <w:t>Programa Operacional (</w:t>
      </w:r>
      <w:r w:rsidR="00CD6F3C">
        <w:rPr>
          <w:i/>
        </w:rPr>
        <w:t>d</w:t>
      </w:r>
      <w:r w:rsidR="00CD6F3C" w:rsidRPr="00CD6F3C">
        <w:rPr>
          <w:i/>
        </w:rPr>
        <w:t>esignação do Programa Operacional</w:t>
      </w:r>
      <w:r w:rsidR="00CD6F3C">
        <w:rPr>
          <w:i/>
        </w:rPr>
        <w:t xml:space="preserve"> do PORTUGAL 2020</w:t>
      </w:r>
      <w:r w:rsidR="003762CA">
        <w:t xml:space="preserve">; </w:t>
      </w:r>
      <w:r w:rsidRPr="00AC6F4C">
        <w:rPr>
          <w:i/>
          <w:iCs/>
        </w:rPr>
        <w:t>quando aplicável</w:t>
      </w:r>
      <w:r w:rsidRPr="00AC6F4C">
        <w:t>), nas seguintes condições:</w:t>
      </w:r>
    </w:p>
    <w:p w:rsidR="00AC2DEC" w:rsidRDefault="00AC2DEC" w:rsidP="00943127">
      <w:pPr>
        <w:jc w:val="both"/>
      </w:pPr>
    </w:p>
    <w:p w:rsidR="00943127" w:rsidRDefault="00943127" w:rsidP="00194572">
      <w:pPr>
        <w:jc w:val="both"/>
      </w:pPr>
      <w:r w:rsidRPr="000272A4">
        <w:rPr>
          <w:b/>
        </w:rPr>
        <w:t>Área Científica</w:t>
      </w:r>
      <w:r w:rsidR="00194572">
        <w:t>: ………</w:t>
      </w:r>
      <w:r w:rsidR="00E766F8">
        <w:t>..</w:t>
      </w:r>
      <w:r w:rsidR="00194572">
        <w:t>……………………………………………………………………………………………………….…………</w:t>
      </w:r>
    </w:p>
    <w:p w:rsidR="00194572" w:rsidRDefault="00194572" w:rsidP="00194572">
      <w:pPr>
        <w:jc w:val="both"/>
      </w:pPr>
    </w:p>
    <w:p w:rsidR="00194572" w:rsidRDefault="00774F5A" w:rsidP="00194572">
      <w:pPr>
        <w:jc w:val="both"/>
      </w:pPr>
      <w:r>
        <w:rPr>
          <w:b/>
        </w:rPr>
        <w:t>Destinatários</w:t>
      </w:r>
      <w:r w:rsidR="00194572">
        <w:t>:</w:t>
      </w:r>
      <w:r w:rsidR="00943127">
        <w:t xml:space="preserve"> </w:t>
      </w:r>
      <w:r w:rsidR="00E766F8">
        <w:t xml:space="preserve">Estudantes de </w:t>
      </w:r>
      <w:r>
        <w:t>XXXXX</w:t>
      </w:r>
    </w:p>
    <w:p w:rsidR="006B55CB" w:rsidRDefault="00774F5A" w:rsidP="00194572">
      <w:pPr>
        <w:jc w:val="both"/>
        <w:rPr>
          <w:i/>
          <w:highlight w:val="yellow"/>
        </w:rPr>
      </w:pPr>
      <w:r>
        <w:rPr>
          <w:i/>
          <w:sz w:val="20"/>
        </w:rPr>
        <w:t>[</w:t>
      </w:r>
      <w:r w:rsidRPr="00774F5A">
        <w:rPr>
          <w:i/>
          <w:highlight w:val="yellow"/>
        </w:rPr>
        <w:t xml:space="preserve">As bolsas de </w:t>
      </w:r>
      <w:r w:rsidR="00DC01A4">
        <w:rPr>
          <w:i/>
          <w:highlight w:val="yellow"/>
        </w:rPr>
        <w:t xml:space="preserve">iniciação à </w:t>
      </w:r>
      <w:r w:rsidRPr="00774F5A">
        <w:rPr>
          <w:i/>
          <w:highlight w:val="yellow"/>
        </w:rPr>
        <w:t>investigação (BI</w:t>
      </w:r>
      <w:r w:rsidR="00DC01A4">
        <w:rPr>
          <w:i/>
          <w:highlight w:val="yellow"/>
        </w:rPr>
        <w:t>I</w:t>
      </w:r>
      <w:r w:rsidRPr="00774F5A">
        <w:rPr>
          <w:i/>
          <w:highlight w:val="yellow"/>
        </w:rPr>
        <w:t xml:space="preserve">) destinam-se à realização de </w:t>
      </w:r>
      <w:r w:rsidRPr="00DC01A4">
        <w:rPr>
          <w:b/>
          <w:i/>
          <w:highlight w:val="yellow"/>
        </w:rPr>
        <w:t xml:space="preserve">atividades </w:t>
      </w:r>
      <w:r w:rsidR="00DC01A4" w:rsidRPr="00DC01A4">
        <w:rPr>
          <w:b/>
          <w:i/>
          <w:highlight w:val="yellow"/>
        </w:rPr>
        <w:t xml:space="preserve">iniciais </w:t>
      </w:r>
      <w:r w:rsidRPr="00DC01A4">
        <w:rPr>
          <w:b/>
          <w:i/>
          <w:highlight w:val="yellow"/>
        </w:rPr>
        <w:t>de I&amp;D</w:t>
      </w:r>
      <w:r w:rsidRPr="00774F5A">
        <w:rPr>
          <w:i/>
          <w:highlight w:val="yellow"/>
        </w:rPr>
        <w:t xml:space="preserve"> por </w:t>
      </w:r>
      <w:r w:rsidRPr="00155056">
        <w:rPr>
          <w:b/>
          <w:i/>
          <w:highlight w:val="yellow"/>
        </w:rPr>
        <w:t xml:space="preserve">estudantes inscritos </w:t>
      </w:r>
      <w:r w:rsidR="000B3634">
        <w:rPr>
          <w:b/>
          <w:i/>
          <w:highlight w:val="yellow"/>
        </w:rPr>
        <w:t xml:space="preserve">num curso técnico superior </w:t>
      </w:r>
      <w:r w:rsidR="00DC01A4" w:rsidRPr="00155056">
        <w:rPr>
          <w:b/>
          <w:i/>
          <w:highlight w:val="yellow"/>
        </w:rPr>
        <w:t>profissional, numa licenciatura, num mestrado integrado ou num mestrado</w:t>
      </w:r>
      <w:r w:rsidR="00DC01A4">
        <w:rPr>
          <w:i/>
          <w:highlight w:val="yellow"/>
        </w:rPr>
        <w:t xml:space="preserve">, visando o </w:t>
      </w:r>
      <w:r w:rsidR="00DC01A4" w:rsidRPr="00DC01A4">
        <w:rPr>
          <w:b/>
          <w:i/>
          <w:highlight w:val="yellow"/>
        </w:rPr>
        <w:t>i</w:t>
      </w:r>
      <w:r w:rsidR="00DC01A4">
        <w:rPr>
          <w:b/>
          <w:i/>
          <w:highlight w:val="yellow"/>
        </w:rPr>
        <w:t>nício da sua formação científica</w:t>
      </w:r>
      <w:r w:rsidR="00DC01A4">
        <w:rPr>
          <w:i/>
          <w:highlight w:val="yellow"/>
        </w:rPr>
        <w:t xml:space="preserve"> através da integração em projetos de I&amp;D a desenvolver em instituições nacionais</w:t>
      </w:r>
      <w:r w:rsidRPr="00774F5A">
        <w:rPr>
          <w:i/>
          <w:highlight w:val="yellow"/>
        </w:rPr>
        <w:t xml:space="preserve">. </w:t>
      </w:r>
    </w:p>
    <w:p w:rsidR="00A940F4" w:rsidRPr="00774F5A" w:rsidRDefault="00774F5A" w:rsidP="00194572">
      <w:pPr>
        <w:jc w:val="both"/>
        <w:rPr>
          <w:i/>
        </w:rPr>
      </w:pPr>
      <w:r w:rsidRPr="00774F5A">
        <w:rPr>
          <w:i/>
          <w:highlight w:val="yellow"/>
        </w:rPr>
        <w:t xml:space="preserve">Podem ainda destinar-se à realização de </w:t>
      </w:r>
      <w:r w:rsidRPr="00DC01A4">
        <w:rPr>
          <w:b/>
          <w:i/>
          <w:highlight w:val="yellow"/>
        </w:rPr>
        <w:t xml:space="preserve">atividades </w:t>
      </w:r>
      <w:r w:rsidR="00DC01A4" w:rsidRPr="00DC01A4">
        <w:rPr>
          <w:b/>
          <w:i/>
          <w:highlight w:val="yellow"/>
        </w:rPr>
        <w:t xml:space="preserve">iniciais </w:t>
      </w:r>
      <w:r w:rsidRPr="00DC01A4">
        <w:rPr>
          <w:b/>
          <w:i/>
          <w:highlight w:val="yellow"/>
        </w:rPr>
        <w:t>de I&amp;D</w:t>
      </w:r>
      <w:r w:rsidRPr="00774F5A">
        <w:rPr>
          <w:i/>
          <w:highlight w:val="yellow"/>
        </w:rPr>
        <w:t xml:space="preserve"> por </w:t>
      </w:r>
      <w:r w:rsidRPr="00155056">
        <w:rPr>
          <w:b/>
          <w:i/>
          <w:highlight w:val="yellow"/>
        </w:rPr>
        <w:t>licenciados inscritos em cursos não conferentes de grau académico integrados no projeto educativo da instituição</w:t>
      </w:r>
      <w:r w:rsidRPr="00774F5A">
        <w:rPr>
          <w:i/>
          <w:highlight w:val="yellow"/>
        </w:rPr>
        <w:t xml:space="preserve"> (UMinho), desenvolvidos em associação ou cooperação com uma ou várias unidades de I&amp;D]</w:t>
      </w:r>
    </w:p>
    <w:p w:rsidR="00774F5A" w:rsidRDefault="00774F5A" w:rsidP="00194572">
      <w:pPr>
        <w:jc w:val="both"/>
        <w:rPr>
          <w:b/>
        </w:rPr>
      </w:pPr>
    </w:p>
    <w:p w:rsidR="00774F5A" w:rsidRPr="00774F5A" w:rsidRDefault="00774F5A" w:rsidP="00194572">
      <w:pPr>
        <w:jc w:val="both"/>
      </w:pPr>
      <w:r>
        <w:rPr>
          <w:b/>
        </w:rPr>
        <w:t xml:space="preserve">Elegibilidade dos candidatos: </w:t>
      </w:r>
      <w:r w:rsidRPr="00774F5A">
        <w:t xml:space="preserve">Os candidatos </w:t>
      </w:r>
      <w:r>
        <w:t xml:space="preserve">deverão reunir as condições de elegibilidade previstas no artigo 9º do Regulamento de Bolsas de </w:t>
      </w:r>
      <w:r w:rsidR="006B55CB">
        <w:t>Investigação da FCT I.P (2019).</w:t>
      </w:r>
    </w:p>
    <w:p w:rsidR="00774F5A" w:rsidRDefault="00774F5A" w:rsidP="00194572">
      <w:pPr>
        <w:jc w:val="both"/>
        <w:rPr>
          <w:b/>
        </w:rPr>
      </w:pPr>
    </w:p>
    <w:p w:rsidR="000272A4" w:rsidRDefault="00D730D0" w:rsidP="00194572">
      <w:pPr>
        <w:jc w:val="both"/>
      </w:pPr>
      <w:r w:rsidRPr="000272A4">
        <w:rPr>
          <w:b/>
        </w:rPr>
        <w:t>Plano de t</w:t>
      </w:r>
      <w:r w:rsidR="00943127" w:rsidRPr="000272A4">
        <w:rPr>
          <w:b/>
        </w:rPr>
        <w:t>rabalhos</w:t>
      </w:r>
      <w:r w:rsidR="00194572">
        <w:t>: ……………………………</w:t>
      </w:r>
      <w:r w:rsidR="000272A4">
        <w:t>…………………………………………………………………………………</w:t>
      </w:r>
      <w:r w:rsidR="00194572">
        <w:t>…</w:t>
      </w:r>
      <w:r w:rsidR="000272A4">
        <w:t>.</w:t>
      </w:r>
    </w:p>
    <w:p w:rsidR="00943127" w:rsidRDefault="00774F5A" w:rsidP="00194572">
      <w:pPr>
        <w:jc w:val="both"/>
        <w:rPr>
          <w:i/>
        </w:rPr>
      </w:pPr>
      <w:r w:rsidRPr="00774F5A">
        <w:rPr>
          <w:i/>
          <w:sz w:val="20"/>
          <w:highlight w:val="yellow"/>
        </w:rPr>
        <w:t>[</w:t>
      </w:r>
      <w:r w:rsidR="005E465B">
        <w:rPr>
          <w:i/>
          <w:highlight w:val="yellow"/>
        </w:rPr>
        <w:t>O plano de trabalhos deverá incidir sobre atividades iniciais de I&amp;D</w:t>
      </w:r>
      <w:r w:rsidR="00155056">
        <w:rPr>
          <w:i/>
          <w:highlight w:val="yellow"/>
        </w:rPr>
        <w:t>, respeitando a carga letiva e compromissos académicos do bolseiro</w:t>
      </w:r>
      <w:r w:rsidRPr="00774F5A">
        <w:rPr>
          <w:i/>
          <w:highlight w:val="yellow"/>
        </w:rPr>
        <w:t>]</w:t>
      </w:r>
    </w:p>
    <w:p w:rsidR="00774F5A" w:rsidRPr="00F2602A" w:rsidRDefault="00774F5A" w:rsidP="00194572">
      <w:pPr>
        <w:jc w:val="both"/>
        <w:rPr>
          <w:i/>
        </w:rPr>
      </w:pPr>
    </w:p>
    <w:p w:rsidR="00614844" w:rsidRDefault="00614844" w:rsidP="000A5E71">
      <w:pPr>
        <w:jc w:val="both"/>
      </w:pPr>
      <w:r w:rsidRPr="000272A4">
        <w:rPr>
          <w:b/>
        </w:rPr>
        <w:t xml:space="preserve">Legislação </w:t>
      </w:r>
      <w:r w:rsidR="001D45A2" w:rsidRPr="000272A4">
        <w:rPr>
          <w:b/>
        </w:rPr>
        <w:t xml:space="preserve">e regulamentação </w:t>
      </w:r>
      <w:r w:rsidRPr="000272A4">
        <w:rPr>
          <w:b/>
        </w:rPr>
        <w:t>aplicável</w:t>
      </w:r>
      <w:r w:rsidR="00747C18">
        <w:t xml:space="preserve">: </w:t>
      </w:r>
      <w:r w:rsidR="0044786D">
        <w:t>Estatuto do Bolseiro de Investigação</w:t>
      </w:r>
      <w:r w:rsidR="00E766F8">
        <w:t>, aprovado pela Lei nº 40/2004 de 18 de agosto, na redação atual publicada pelo Decreto-Lei nº 123/2019 de 28 de agosto</w:t>
      </w:r>
      <w:r w:rsidR="0044786D">
        <w:t xml:space="preserve">; Regulamento </w:t>
      </w:r>
      <w:r w:rsidR="00B755BE">
        <w:t xml:space="preserve">de Bolsas de Investigação da Fundação para a Ciência e a Tecnologia, I.P. - </w:t>
      </w:r>
      <w:r w:rsidR="006B55CB">
        <w:t>em vigor.</w:t>
      </w:r>
    </w:p>
    <w:p w:rsidR="000A5E71" w:rsidRDefault="000A5E71" w:rsidP="000272A4">
      <w:pPr>
        <w:jc w:val="both"/>
      </w:pPr>
    </w:p>
    <w:p w:rsidR="00D8020B" w:rsidRDefault="00F2602A" w:rsidP="000272A4">
      <w:pPr>
        <w:jc w:val="both"/>
      </w:pPr>
      <w:r>
        <w:rPr>
          <w:b/>
        </w:rPr>
        <w:t>Unidade de acolhimento e Orientação científica</w:t>
      </w:r>
      <w:r w:rsidR="000272A4">
        <w:t xml:space="preserve">: O trabalho será desenvolvido no(a) </w:t>
      </w:r>
      <w:r w:rsidR="00D339EE">
        <w:t>(</w:t>
      </w:r>
      <w:r w:rsidR="00D339EE" w:rsidRPr="00A81984">
        <w:rPr>
          <w:i/>
        </w:rPr>
        <w:t>denominação da unidade de investigação</w:t>
      </w:r>
      <w:r w:rsidR="00D339EE">
        <w:t>) do(a) (</w:t>
      </w:r>
      <w:r w:rsidR="00D339EE" w:rsidRPr="00A81984">
        <w:rPr>
          <w:i/>
        </w:rPr>
        <w:t>denominação da instituição</w:t>
      </w:r>
      <w:r w:rsidR="008B24BC" w:rsidRPr="00A81984">
        <w:rPr>
          <w:i/>
        </w:rPr>
        <w:t xml:space="preserve"> de acolhimento</w:t>
      </w:r>
      <w:r w:rsidR="00D339EE">
        <w:t>)</w:t>
      </w:r>
      <w:r w:rsidR="000272A4">
        <w:t>, sob a orientação científica do Professor</w:t>
      </w:r>
      <w:r w:rsidR="00D5394E">
        <w:t>(a)</w:t>
      </w:r>
      <w:r w:rsidR="000272A4">
        <w:t>/Doutor</w:t>
      </w:r>
      <w:r w:rsidR="00D5394E">
        <w:t>(a)</w:t>
      </w:r>
      <w:r w:rsidR="000272A4">
        <w:t xml:space="preserve"> …………………………………………………….…</w:t>
      </w:r>
      <w:r w:rsidR="00D339EE">
        <w:t>…………………</w:t>
      </w:r>
    </w:p>
    <w:p w:rsidR="000272A4" w:rsidRDefault="000272A4" w:rsidP="000272A4">
      <w:pPr>
        <w:jc w:val="both"/>
      </w:pPr>
    </w:p>
    <w:p w:rsidR="00D339EE" w:rsidRDefault="00943127" w:rsidP="00D339EE">
      <w:pPr>
        <w:jc w:val="both"/>
      </w:pPr>
      <w:r w:rsidRPr="00D339EE">
        <w:rPr>
          <w:b/>
        </w:rPr>
        <w:t>Duração da</w:t>
      </w:r>
      <w:r w:rsidR="00D730D0" w:rsidRPr="00D339EE">
        <w:rPr>
          <w:b/>
        </w:rPr>
        <w:t>(s)</w:t>
      </w:r>
      <w:r w:rsidRPr="00D339EE">
        <w:rPr>
          <w:b/>
        </w:rPr>
        <w:t xml:space="preserve"> bolsa</w:t>
      </w:r>
      <w:r w:rsidR="00D730D0" w:rsidRPr="00D339EE">
        <w:rPr>
          <w:b/>
        </w:rPr>
        <w:t>(s)</w:t>
      </w:r>
      <w:r w:rsidR="00F2602A">
        <w:t xml:space="preserve">: A bolsa terá à duração </w:t>
      </w:r>
      <w:r w:rsidR="00D339EE">
        <w:t xml:space="preserve">de </w:t>
      </w:r>
      <w:r w:rsidR="00D5394E">
        <w:t>.....</w:t>
      </w:r>
      <w:r w:rsidR="00D339EE">
        <w:t xml:space="preserve"> meses, com início previsto em (</w:t>
      </w:r>
      <w:r w:rsidR="00D339EE" w:rsidRPr="00A81984">
        <w:rPr>
          <w:i/>
        </w:rPr>
        <w:t>mês</w:t>
      </w:r>
      <w:r w:rsidR="00D339EE">
        <w:t xml:space="preserve">) de </w:t>
      </w:r>
      <w:r w:rsidR="00D5394E">
        <w:t>..........</w:t>
      </w:r>
      <w:r w:rsidR="00D339EE">
        <w:t xml:space="preserve"> (</w:t>
      </w:r>
      <w:r w:rsidR="00D339EE" w:rsidRPr="00A81984">
        <w:rPr>
          <w:i/>
        </w:rPr>
        <w:t>ano</w:t>
      </w:r>
      <w:r w:rsidR="00D339EE">
        <w:t>)</w:t>
      </w:r>
      <w:r w:rsidR="00D5394E">
        <w:t xml:space="preserve">. </w:t>
      </w:r>
      <w:r w:rsidR="006B55CB">
        <w:t>A bolsa poderá, eventualmente renovada até XXXX</w:t>
      </w:r>
    </w:p>
    <w:p w:rsidR="00495433" w:rsidRDefault="006B55CB" w:rsidP="006B55CB">
      <w:pPr>
        <w:jc w:val="both"/>
        <w:rPr>
          <w:i/>
          <w:highlight w:val="yellow"/>
        </w:rPr>
      </w:pPr>
      <w:r w:rsidRPr="00495433">
        <w:rPr>
          <w:i/>
          <w:highlight w:val="yellow"/>
        </w:rPr>
        <w:t>[</w:t>
      </w:r>
      <w:r w:rsidR="00495433">
        <w:rPr>
          <w:i/>
          <w:highlight w:val="yellow"/>
        </w:rPr>
        <w:t>As bolsas BI</w:t>
      </w:r>
      <w:r w:rsidR="005E465B">
        <w:rPr>
          <w:i/>
          <w:highlight w:val="yellow"/>
        </w:rPr>
        <w:t>I</w:t>
      </w:r>
      <w:r w:rsidR="00495433">
        <w:rPr>
          <w:i/>
          <w:highlight w:val="yellow"/>
        </w:rPr>
        <w:t xml:space="preserve"> não podem ser atribuídos por períodos inferiores a 3 meses</w:t>
      </w:r>
    </w:p>
    <w:p w:rsidR="006B55CB" w:rsidRPr="005E465B" w:rsidRDefault="006B55CB" w:rsidP="005E465B">
      <w:pPr>
        <w:jc w:val="both"/>
        <w:rPr>
          <w:i/>
          <w:highlight w:val="yellow"/>
        </w:rPr>
      </w:pPr>
      <w:r w:rsidRPr="00495433">
        <w:rPr>
          <w:i/>
          <w:highlight w:val="yellow"/>
        </w:rPr>
        <w:t>As bolsas</w:t>
      </w:r>
      <w:r w:rsidR="00495433">
        <w:rPr>
          <w:i/>
          <w:highlight w:val="yellow"/>
        </w:rPr>
        <w:t xml:space="preserve"> BI</w:t>
      </w:r>
      <w:r w:rsidR="005E465B">
        <w:rPr>
          <w:i/>
          <w:highlight w:val="yellow"/>
        </w:rPr>
        <w:t>I</w:t>
      </w:r>
      <w:r w:rsidRPr="00495433">
        <w:rPr>
          <w:i/>
          <w:highlight w:val="yellow"/>
        </w:rPr>
        <w:t xml:space="preserve"> podem ser renovadas por períodos adicionais até atingirem</w:t>
      </w:r>
      <w:r w:rsidR="005E465B">
        <w:rPr>
          <w:i/>
          <w:highlight w:val="yellow"/>
        </w:rPr>
        <w:t xml:space="preserve"> 1 ano. As BII apenas podem ser atribuídas a quem não exceda, com a celebração do contrato de bolsa em causa, incluindo renovações possíveis, um período acumulado de um ano nessa tipologia de bolsa, seguidos ou interpolados</w:t>
      </w:r>
      <w:r w:rsidRPr="005E465B">
        <w:rPr>
          <w:i/>
          <w:highlight w:val="yellow"/>
        </w:rPr>
        <w:t>]</w:t>
      </w:r>
    </w:p>
    <w:p w:rsidR="00F2602A" w:rsidRDefault="00AB2DE4" w:rsidP="00D5394E">
      <w:pPr>
        <w:jc w:val="both"/>
      </w:pPr>
      <w:r w:rsidRPr="00D5394E">
        <w:rPr>
          <w:b/>
        </w:rPr>
        <w:t>Valor d</w:t>
      </w:r>
      <w:r w:rsidR="00D5394E" w:rsidRPr="00D5394E">
        <w:rPr>
          <w:b/>
        </w:rPr>
        <w:t>o subsídio de manutenção mensal</w:t>
      </w:r>
      <w:r w:rsidR="00D5394E">
        <w:t>: O monta</w:t>
      </w:r>
      <w:r w:rsidR="00F2602A">
        <w:t xml:space="preserve">nte da bolsa corresponde a </w:t>
      </w:r>
      <w:r w:rsidR="005E465B">
        <w:t>412 euros</w:t>
      </w:r>
      <w:r w:rsidR="00D5394E">
        <w:t xml:space="preserve">, conforme tabela de valores das </w:t>
      </w:r>
      <w:r w:rsidR="0044786D">
        <w:t>bolsas</w:t>
      </w:r>
      <w:r w:rsidR="00D5394E">
        <w:t xml:space="preserve"> </w:t>
      </w:r>
      <w:r w:rsidR="00F2602A">
        <w:t>da</w:t>
      </w:r>
      <w:r w:rsidR="00D5394E">
        <w:t xml:space="preserve"> FCT, I.P.</w:t>
      </w:r>
      <w:r w:rsidR="0044786D">
        <w:t xml:space="preserve"> no País</w:t>
      </w:r>
      <w:r w:rsidR="00495433">
        <w:t xml:space="preserve"> (Anexo I – Tabela de subsídios mensais de manutenção do Regulamento de Bolsas de Investigação da FCT I.P. </w:t>
      </w:r>
      <w:r w:rsidR="00F2602A" w:rsidRPr="00F2602A">
        <w:rPr>
          <w:b/>
        </w:rPr>
        <w:t>Outros benefícios:</w:t>
      </w:r>
      <w:r w:rsidR="00F2602A" w:rsidRPr="00F2602A">
        <w:t xml:space="preserve"> Reembolso do Seguro Social Voluntário, correspondente ao 1º Escalão da base de incidência contributiva</w:t>
      </w:r>
      <w:r w:rsidR="00C06FC0">
        <w:t xml:space="preserve"> </w:t>
      </w:r>
      <w:r w:rsidR="00C06FC0" w:rsidRPr="00C06FC0">
        <w:rPr>
          <w:i/>
        </w:rPr>
        <w:t>(para bolsas com duração igual ou superior a 6 meses)</w:t>
      </w:r>
      <w:r w:rsidR="00F2602A" w:rsidRPr="00F2602A">
        <w:t xml:space="preserve"> e Seguro de Acidentes Pessoais.</w:t>
      </w:r>
    </w:p>
    <w:p w:rsidR="005E465B" w:rsidRDefault="005E465B" w:rsidP="008D2301">
      <w:pPr>
        <w:jc w:val="both"/>
        <w:rPr>
          <w:b/>
        </w:rPr>
      </w:pPr>
    </w:p>
    <w:p w:rsidR="008D2301" w:rsidRDefault="008D2301" w:rsidP="008D2301">
      <w:pPr>
        <w:jc w:val="both"/>
      </w:pPr>
      <w:r w:rsidRPr="008B24BC">
        <w:rPr>
          <w:b/>
        </w:rPr>
        <w:t>Composição do Júri de Seleção</w:t>
      </w:r>
      <w:r>
        <w:t>: (</w:t>
      </w:r>
      <w:r>
        <w:rPr>
          <w:i/>
        </w:rPr>
        <w:t>i</w:t>
      </w:r>
      <w:r w:rsidRPr="00CE4F98">
        <w:rPr>
          <w:i/>
        </w:rPr>
        <w:t>dentificação do President</w:t>
      </w:r>
      <w:r>
        <w:rPr>
          <w:i/>
        </w:rPr>
        <w:t xml:space="preserve">e do Júri e de dois vogais efetivos </w:t>
      </w:r>
      <w:r w:rsidRPr="00CE4F98">
        <w:rPr>
          <w:i/>
        </w:rPr>
        <w:t>e suplentes</w:t>
      </w:r>
      <w:r>
        <w:rPr>
          <w:i/>
        </w:rPr>
        <w:t>,</w:t>
      </w:r>
      <w:r>
        <w:t>)</w:t>
      </w:r>
    </w:p>
    <w:p w:rsidR="008D2301" w:rsidRDefault="008D2301" w:rsidP="008D2301">
      <w:pPr>
        <w:jc w:val="both"/>
      </w:pPr>
      <w:r>
        <w:t>Em caso de impedimento do Presidente do Júri, este far-se-á substituir pelo primeiro vogal efetivo, sendo nomeado o vogal suplente para substituição do vogal efetivo.</w:t>
      </w:r>
    </w:p>
    <w:p w:rsidR="008D2301" w:rsidRDefault="008D2301" w:rsidP="00D5394E">
      <w:pPr>
        <w:jc w:val="both"/>
        <w:rPr>
          <w:b/>
        </w:rPr>
      </w:pPr>
    </w:p>
    <w:p w:rsidR="00715C78" w:rsidRDefault="00DB4975" w:rsidP="00D5394E">
      <w:pPr>
        <w:jc w:val="both"/>
      </w:pPr>
      <w:r>
        <w:rPr>
          <w:b/>
        </w:rPr>
        <w:t>Critérios e procedimentos de avaliação e seleção</w:t>
      </w:r>
      <w:r w:rsidR="00D5394E">
        <w:t xml:space="preserve">: </w:t>
      </w:r>
      <w:r>
        <w:t xml:space="preserve">A avaliação das candidaturas incidirá sobre o Mérito do candidato, aplicando-se os seguintes </w:t>
      </w:r>
      <w:r w:rsidR="004E0853">
        <w:t>critérios</w:t>
      </w:r>
      <w:r>
        <w:t xml:space="preserve"> de avaliação</w:t>
      </w:r>
      <w:r w:rsidR="00F2602A">
        <w:t>, valorados numa escala de 1 a 5 valores (ou outra escala):</w:t>
      </w:r>
    </w:p>
    <w:p w:rsidR="00F2602A" w:rsidRDefault="00F2602A" w:rsidP="00DB4975">
      <w:pPr>
        <w:jc w:val="both"/>
      </w:pPr>
      <w:r>
        <w:t>Mérito do cand</w:t>
      </w:r>
      <w:r w:rsidR="00DB4975">
        <w:t>idato</w:t>
      </w:r>
      <w:r w:rsidR="004E0853">
        <w:t xml:space="preserve"> - MC</w:t>
      </w:r>
      <w:r w:rsidR="00DB4975">
        <w:t xml:space="preserve"> (100%):</w:t>
      </w:r>
    </w:p>
    <w:p w:rsidR="00DB4975" w:rsidRDefault="00DB4975" w:rsidP="00DB4975">
      <w:pPr>
        <w:pStyle w:val="ListParagraph"/>
        <w:numPr>
          <w:ilvl w:val="0"/>
          <w:numId w:val="13"/>
        </w:numPr>
        <w:jc w:val="both"/>
      </w:pPr>
      <w:r>
        <w:t>Percurso académico (que reflete as cla</w:t>
      </w:r>
      <w:r w:rsidR="00522E0D">
        <w:t>ssificações finais dos graus académicos</w:t>
      </w:r>
      <w:r w:rsidR="00516B35">
        <w:t xml:space="preserve">** </w:t>
      </w:r>
      <w:r w:rsidR="00522E0D">
        <w:t>ou notas obtidas nas</w:t>
      </w:r>
      <w:r w:rsidR="000B3634">
        <w:t xml:space="preserve"> Unidades Curriculares do curso t</w:t>
      </w:r>
      <w:r w:rsidR="00522E0D">
        <w:t>écnico</w:t>
      </w:r>
      <w:r w:rsidR="000B3634">
        <w:t xml:space="preserve"> superior profissional/licenciatura/mestrado integrado/m</w:t>
      </w:r>
      <w:r w:rsidR="00522E0D">
        <w:t>estrado), com um</w:t>
      </w:r>
      <w:r w:rsidR="00516B35">
        <w:t>a ponderação de 5</w:t>
      </w:r>
      <w:r>
        <w:t>0%</w:t>
      </w:r>
    </w:p>
    <w:p w:rsidR="00DB4975" w:rsidRDefault="00DB4975" w:rsidP="00DB4975">
      <w:pPr>
        <w:pStyle w:val="ListParagraph"/>
        <w:numPr>
          <w:ilvl w:val="0"/>
          <w:numId w:val="13"/>
        </w:numPr>
        <w:jc w:val="both"/>
      </w:pPr>
      <w:r>
        <w:t xml:space="preserve">Currículo pessoal (que reflete </w:t>
      </w:r>
      <w:r w:rsidR="00522E0D">
        <w:t>o mérito académico e competências transversais), com uma ponderação de 3</w:t>
      </w:r>
      <w:r>
        <w:t>0%</w:t>
      </w:r>
    </w:p>
    <w:p w:rsidR="00DB4975" w:rsidRDefault="00DB4975" w:rsidP="00DB4975">
      <w:pPr>
        <w:pStyle w:val="ListParagraph"/>
        <w:numPr>
          <w:ilvl w:val="0"/>
          <w:numId w:val="13"/>
        </w:numPr>
        <w:jc w:val="both"/>
      </w:pPr>
      <w:r>
        <w:t>Carta de mo</w:t>
      </w:r>
      <w:r w:rsidR="00522E0D">
        <w:t>tivação, com uma ponderação de 2</w:t>
      </w:r>
      <w:r>
        <w:t>0%.</w:t>
      </w:r>
    </w:p>
    <w:p w:rsidR="00DB4975" w:rsidRDefault="00DB4975" w:rsidP="00DB4975">
      <w:pPr>
        <w:jc w:val="both"/>
      </w:pPr>
    </w:p>
    <w:p w:rsidR="00F2602A" w:rsidRDefault="00DB4975" w:rsidP="00DB4975">
      <w:pPr>
        <w:jc w:val="both"/>
      </w:pPr>
      <w:r>
        <w:t>A classificação final do mérito do candidato será obtida pela aplicação da seguinte fórmula:</w:t>
      </w:r>
    </w:p>
    <w:p w:rsidR="004E0853" w:rsidRDefault="00516B35" w:rsidP="004E0853">
      <w:pPr>
        <w:jc w:val="center"/>
      </w:pPr>
      <w:r>
        <w:t>MC=(a*0,5)+(b*0,3)+(c*0,2</w:t>
      </w:r>
      <w:r w:rsidR="004E0853">
        <w:t>)</w:t>
      </w:r>
    </w:p>
    <w:p w:rsidR="00DB4975" w:rsidRDefault="00DB4975" w:rsidP="00DB4975">
      <w:pPr>
        <w:jc w:val="both"/>
      </w:pPr>
    </w:p>
    <w:p w:rsidR="004E0853" w:rsidRDefault="00516B35" w:rsidP="00516B35">
      <w:pPr>
        <w:jc w:val="both"/>
      </w:pPr>
      <w:r>
        <w:t>**</w:t>
      </w:r>
      <w:r w:rsidR="004E0853">
        <w:t xml:space="preserve">Os documentos comprovativos da titularidade de graus académicos e diplomas, ou do respetivo reconhecimento quando tenham sido atribuídos por instituições de ensino superior estrangeiras, </w:t>
      </w:r>
      <w:r>
        <w:t xml:space="preserve">quando aplicável para a tipologia de bolsa a concurso, </w:t>
      </w:r>
      <w:r w:rsidR="004E0853">
        <w:t xml:space="preserve">podem ser dispensados em fase de candidatura, </w:t>
      </w:r>
      <w:r w:rsidR="004E0853">
        <w:lastRenderedPageBreak/>
        <w:t>sendo substituídos por declaração de honra do candidato, ocorrendo a verificação dessa condição apenas em fase de contratualização da bolsa. Esta declaração deverá atestar factos ocorridos em data anterior à candidatura. Nas situações de divergência entre a informação constante da declaração e a documentação entregue para efeitos de contratualização de bolsa, apenas será considerada a inf</w:t>
      </w:r>
      <w:r w:rsidR="00E12023">
        <w:t xml:space="preserve">ormação constante nesta última. Caso se verifique que os documentos comprovativos da titularidade do grau académico e diploma, ou do respetivo reconhecimento nos termos do </w:t>
      </w:r>
      <w:r w:rsidR="00E12023" w:rsidRPr="001768CB">
        <w:t>Decreto-Lei n.º 66/2018, de 16 de agosto</w:t>
      </w:r>
      <w:r w:rsidR="00E12023">
        <w:t>, não correspondam às classificações atribuídas na avaliação do percurso académico e possam, conseque</w:t>
      </w:r>
      <w:r w:rsidR="009B1686">
        <w:t>ntemente, alterar a seriação do candidato</w:t>
      </w:r>
      <w:r w:rsidR="00E12023">
        <w:t>, não será efetivada a contratualização</w:t>
      </w:r>
      <w:r w:rsidR="009B1686">
        <w:t xml:space="preserve"> da bolsa.</w:t>
      </w:r>
    </w:p>
    <w:p w:rsidR="00983676" w:rsidRDefault="00983676" w:rsidP="00D5394E">
      <w:pPr>
        <w:jc w:val="both"/>
      </w:pPr>
      <w:r>
        <w:rPr>
          <w:b/>
        </w:rPr>
        <w:t>Divulgação dos resultados</w:t>
      </w:r>
      <w:r w:rsidR="008D2301" w:rsidRPr="008D2301">
        <w:rPr>
          <w:b/>
        </w:rPr>
        <w:t>:</w:t>
      </w:r>
      <w:r w:rsidR="008D2301">
        <w:t xml:space="preserve"> </w:t>
      </w:r>
      <w:r>
        <w:t>O projeto de resultados da avaliação, fundamentado em ata, será remetido aos candidatos através de correio eletrónico, até 90 dias úteis após a data limite de submissão de candidaturas.</w:t>
      </w:r>
    </w:p>
    <w:p w:rsidR="009B1686" w:rsidRDefault="00983676" w:rsidP="00D5394E">
      <w:pPr>
        <w:jc w:val="both"/>
      </w:pPr>
      <w:r>
        <w:t>Caso o resultado seja desfavorável à concessão da bolsa requerida, o</w:t>
      </w:r>
      <w:r w:rsidR="00A63FE4" w:rsidRPr="00A63FE4">
        <w:t xml:space="preserve">s candidatos </w:t>
      </w:r>
      <w:r>
        <w:t xml:space="preserve">têm um prazo de </w:t>
      </w:r>
      <w:r w:rsidR="00A63FE4" w:rsidRPr="00A63FE4">
        <w:t xml:space="preserve">10 dias úteis para </w:t>
      </w:r>
      <w:r>
        <w:t xml:space="preserve">se pronunciarem, querendo, em sede de audiência prévia aos interessados, </w:t>
      </w:r>
      <w:r w:rsidR="00A63FE4" w:rsidRPr="00A63FE4">
        <w:t>nos termos do artigo 121º e 122º do Código do Procedimento Administrativo (DL nº 4/2015 de 7 de janeiro).</w:t>
      </w:r>
    </w:p>
    <w:p w:rsidR="008D2301" w:rsidRPr="008D2301" w:rsidRDefault="008D2301" w:rsidP="00D5394E">
      <w:pPr>
        <w:jc w:val="both"/>
        <w:rPr>
          <w:i/>
        </w:rPr>
      </w:pPr>
      <w:r w:rsidRPr="008D2301">
        <w:rPr>
          <w:i/>
        </w:rPr>
        <w:t>(A dispensa da audiência aos interessados deverá ser fundamentada nos termo</w:t>
      </w:r>
      <w:r>
        <w:rPr>
          <w:i/>
        </w:rPr>
        <w:t>s</w:t>
      </w:r>
      <w:r w:rsidRPr="008D2301">
        <w:rPr>
          <w:i/>
        </w:rPr>
        <w:t xml:space="preserve"> do artigo 124º do CPA)</w:t>
      </w:r>
    </w:p>
    <w:p w:rsidR="00F2602A" w:rsidRDefault="00A63FE4" w:rsidP="00D5394E">
      <w:pPr>
        <w:jc w:val="both"/>
      </w:pPr>
      <w:r>
        <w:rPr>
          <w:b/>
        </w:rPr>
        <w:t>Procedimentos de reclamação e recurso</w:t>
      </w:r>
      <w:r w:rsidR="00A81984">
        <w:t>:</w:t>
      </w:r>
      <w:r w:rsidR="00C919D5">
        <w:t xml:space="preserve"> Os resultados </w:t>
      </w:r>
      <w:r w:rsidR="008D2301">
        <w:t xml:space="preserve">finais </w:t>
      </w:r>
      <w:r w:rsidR="00C919D5">
        <w:t>d</w:t>
      </w:r>
      <w:r w:rsidR="00983676">
        <w:t xml:space="preserve">a avaliação serão publicitados </w:t>
      </w:r>
      <w:r w:rsidR="00C919D5">
        <w:t>através de lista ordenada (</w:t>
      </w:r>
      <w:r w:rsidR="00C919D5" w:rsidRPr="00B428D2">
        <w:rPr>
          <w:i/>
        </w:rPr>
        <w:t>alfabeticamente, por nota final obtida</w:t>
      </w:r>
      <w:r w:rsidR="00C919D5">
        <w:t>)</w:t>
      </w:r>
      <w:r w:rsidR="003762CA">
        <w:t>,</w:t>
      </w:r>
      <w:r w:rsidR="00C919D5">
        <w:t xml:space="preserve"> afixada em local visível e público </w:t>
      </w:r>
      <w:r w:rsidR="00F2602A">
        <w:t>da Unidade de acolhimento</w:t>
      </w:r>
      <w:r w:rsidR="00C919D5">
        <w:t xml:space="preserve">, </w:t>
      </w:r>
      <w:r w:rsidR="00F2602A">
        <w:t xml:space="preserve">bem como através de correio eletrónico a todos os candidatos, anexando-se, para o efeito, as atas com as deliberações do júri. </w:t>
      </w:r>
    </w:p>
    <w:p w:rsidR="00F2602A" w:rsidRDefault="00F2602A" w:rsidP="00F2602A">
      <w:pPr>
        <w:jc w:val="both"/>
      </w:pPr>
      <w:r>
        <w:t>O candidato selecionado deverá manifestar por escrito a intenção de aceitação da bolsa. Em caso de não aceitação, a bolsa será atribuída ao candidato por ordem de seriação final.</w:t>
      </w:r>
    </w:p>
    <w:p w:rsidR="00F2602A" w:rsidRDefault="00983676" w:rsidP="00D5394E">
      <w:pPr>
        <w:jc w:val="both"/>
      </w:pPr>
      <w:r>
        <w:t xml:space="preserve">Da decisão final pode ser interposta </w:t>
      </w:r>
      <w:r w:rsidR="00014F4E">
        <w:t>reclamação, no prazo de 15 dias úteis</w:t>
      </w:r>
      <w:r>
        <w:t>, dirigida ao Presidente do Júri</w:t>
      </w:r>
      <w:r w:rsidR="00675728">
        <w:t>.  O</w:t>
      </w:r>
      <w:r w:rsidR="00014F4E">
        <w:t>s interessados poderão ainda apresentar recurso hierárquico facultativo, dirigido ao Sr. Pró-Reitor para a Investigação e Projetos, Professor Doutor</w:t>
      </w:r>
      <w:r w:rsidR="00675728">
        <w:t xml:space="preserve"> Filipe Vaz.</w:t>
      </w:r>
    </w:p>
    <w:p w:rsidR="00B428D2" w:rsidRDefault="00D5394E" w:rsidP="00D5394E">
      <w:pPr>
        <w:jc w:val="both"/>
      </w:pPr>
      <w:r w:rsidRPr="00D5394E">
        <w:rPr>
          <w:b/>
        </w:rPr>
        <w:t>Prazo de candidatura</w:t>
      </w:r>
      <w:r w:rsidR="008B24BC">
        <w:rPr>
          <w:b/>
        </w:rPr>
        <w:t xml:space="preserve"> e </w:t>
      </w:r>
      <w:r w:rsidR="00AB696A">
        <w:rPr>
          <w:b/>
        </w:rPr>
        <w:t>forma de apresentação das candidaturas</w:t>
      </w:r>
      <w:r>
        <w:t>: O concurso encontra-se aberto no período de ......................... a ...</w:t>
      </w:r>
      <w:r w:rsidR="00B428D2">
        <w:t>......................</w:t>
      </w:r>
    </w:p>
    <w:p w:rsidR="00AB696A" w:rsidRDefault="00D5394E" w:rsidP="00D5394E">
      <w:pPr>
        <w:jc w:val="both"/>
      </w:pPr>
      <w:r>
        <w:t>(</w:t>
      </w:r>
      <w:r w:rsidR="00B428D2">
        <w:t>Nota:</w:t>
      </w:r>
      <w:r w:rsidR="00B428D2">
        <w:rPr>
          <w:i/>
        </w:rPr>
        <w:t xml:space="preserve"> O</w:t>
      </w:r>
      <w:r w:rsidRPr="00B428D2">
        <w:rPr>
          <w:i/>
        </w:rPr>
        <w:t xml:space="preserve"> prazo de apresentação de candidaturas não </w:t>
      </w:r>
      <w:r w:rsidR="00B428D2">
        <w:rPr>
          <w:i/>
        </w:rPr>
        <w:t>deve</w:t>
      </w:r>
      <w:r w:rsidRPr="00B428D2">
        <w:rPr>
          <w:i/>
        </w:rPr>
        <w:t xml:space="preserve"> ser inferior a 10 dias úteis</w:t>
      </w:r>
      <w:r>
        <w:t>)</w:t>
      </w:r>
      <w:r w:rsidR="008B24BC">
        <w:t>.</w:t>
      </w:r>
    </w:p>
    <w:p w:rsidR="008B24BC" w:rsidRDefault="00AB696A" w:rsidP="00D5394E">
      <w:pPr>
        <w:jc w:val="both"/>
      </w:pPr>
      <w:r>
        <w:t>As candidaturas devem ser formalizadas, obrigatoriamente, através do envio de carta de candidatura acompan</w:t>
      </w:r>
      <w:r w:rsidR="00516B35">
        <w:t xml:space="preserve">hada dos seguintes documentos: </w:t>
      </w:r>
      <w:r w:rsidR="001768CB">
        <w:rPr>
          <w:i/>
        </w:rPr>
        <w:t>c</w:t>
      </w:r>
      <w:r w:rsidRPr="00B428D2">
        <w:rPr>
          <w:i/>
        </w:rPr>
        <w:t xml:space="preserve">urriculum </w:t>
      </w:r>
      <w:r w:rsidR="001768CB">
        <w:rPr>
          <w:i/>
        </w:rPr>
        <w:t>v</w:t>
      </w:r>
      <w:r w:rsidR="00516B35">
        <w:rPr>
          <w:i/>
        </w:rPr>
        <w:t>itae;</w:t>
      </w:r>
      <w:r w:rsidRPr="00B428D2">
        <w:rPr>
          <w:i/>
        </w:rPr>
        <w:t xml:space="preserve"> </w:t>
      </w:r>
      <w:r w:rsidR="00675728">
        <w:rPr>
          <w:i/>
        </w:rPr>
        <w:t>certificado de habilitações ou declaração do candidato</w:t>
      </w:r>
      <w:r w:rsidR="00516B35">
        <w:rPr>
          <w:i/>
        </w:rPr>
        <w:t xml:space="preserve"> (se aplicável);</w:t>
      </w:r>
      <w:r w:rsidR="00675728">
        <w:rPr>
          <w:i/>
        </w:rPr>
        <w:t xml:space="preserve"> </w:t>
      </w:r>
      <w:r w:rsidR="00516B35">
        <w:rPr>
          <w:i/>
        </w:rPr>
        <w:t>comprovativo das notas obtida</w:t>
      </w:r>
      <w:r w:rsidR="000B3634">
        <w:rPr>
          <w:i/>
        </w:rPr>
        <w:t>s nas Unidades Curriculares do curso t</w:t>
      </w:r>
      <w:r w:rsidR="00516B35">
        <w:rPr>
          <w:i/>
        </w:rPr>
        <w:t xml:space="preserve">écnico </w:t>
      </w:r>
      <w:r w:rsidR="000B3634">
        <w:rPr>
          <w:i/>
        </w:rPr>
        <w:t>superior profissional, l</w:t>
      </w:r>
      <w:r w:rsidR="00516B35">
        <w:rPr>
          <w:i/>
        </w:rPr>
        <w:t xml:space="preserve">icenciatura, </w:t>
      </w:r>
      <w:r w:rsidR="000B3634">
        <w:rPr>
          <w:i/>
        </w:rPr>
        <w:t>mestrado i</w:t>
      </w:r>
      <w:bookmarkStart w:id="0" w:name="_GoBack"/>
      <w:bookmarkEnd w:id="0"/>
      <w:r w:rsidR="000B3634">
        <w:rPr>
          <w:i/>
        </w:rPr>
        <w:t>ntegrado ou m</w:t>
      </w:r>
      <w:r w:rsidR="00516B35">
        <w:rPr>
          <w:i/>
        </w:rPr>
        <w:t>estrado em que o aluno está inscrito (conforme aplicável);</w:t>
      </w:r>
      <w:r w:rsidR="00C915EF">
        <w:rPr>
          <w:i/>
        </w:rPr>
        <w:t xml:space="preserve"> carta de motivação</w:t>
      </w:r>
      <w:r w:rsidR="00516B35">
        <w:t>.</w:t>
      </w:r>
    </w:p>
    <w:p w:rsidR="00D5394E" w:rsidRDefault="008B24BC" w:rsidP="00D5394E">
      <w:pPr>
        <w:jc w:val="both"/>
      </w:pPr>
      <w:r>
        <w:t>As candi</w:t>
      </w:r>
      <w:r w:rsidR="00C915EF">
        <w:t>daturas deverão ser</w:t>
      </w:r>
      <w:r w:rsidR="00A81984">
        <w:t xml:space="preserve"> remetidas por correio </w:t>
      </w:r>
      <w:r w:rsidR="00F2602A">
        <w:t xml:space="preserve">eletrónico </w:t>
      </w:r>
      <w:r w:rsidR="00A81984">
        <w:t xml:space="preserve">para </w:t>
      </w:r>
      <w:r>
        <w:t>(</w:t>
      </w:r>
      <w:r w:rsidRPr="00B428D2">
        <w:rPr>
          <w:i/>
        </w:rPr>
        <w:t>contactos</w:t>
      </w:r>
      <w:r>
        <w:t>)</w:t>
      </w:r>
      <w:r w:rsidR="00C915EF">
        <w:t>, indicando a referência do concurso em Assunto. Não serão admitidas candidaturas enviadas por outras vias.</w:t>
      </w:r>
    </w:p>
    <w:p w:rsidR="00943127" w:rsidRDefault="00715424" w:rsidP="00C42C87">
      <w:pPr>
        <w:jc w:val="both"/>
      </w:pPr>
      <w:r w:rsidRPr="00715424">
        <w:rPr>
          <w:b/>
        </w:rPr>
        <w:t>Nota</w:t>
      </w:r>
      <w:r>
        <w:t xml:space="preserve">: </w:t>
      </w:r>
      <w:r w:rsidRPr="00C42C87">
        <w:rPr>
          <w:b/>
        </w:rPr>
        <w:t>A informação acima requerida deverá ser submetida no formulário próprio do Portal EraCareers, nos campos disponibilizados para o efeito.</w:t>
      </w:r>
    </w:p>
    <w:sectPr w:rsidR="00943127" w:rsidSect="00C42C8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0D" w:rsidRDefault="00522E0D" w:rsidP="00C42C87">
      <w:pPr>
        <w:spacing w:after="0" w:line="240" w:lineRule="auto"/>
      </w:pPr>
      <w:r>
        <w:separator/>
      </w:r>
    </w:p>
  </w:endnote>
  <w:endnote w:type="continuationSeparator" w:id="0">
    <w:p w:rsidR="00522E0D" w:rsidRDefault="00522E0D" w:rsidP="00C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0D" w:rsidRDefault="00522E0D" w:rsidP="00C42C87">
      <w:pPr>
        <w:spacing w:after="0" w:line="240" w:lineRule="auto"/>
      </w:pPr>
      <w:r>
        <w:separator/>
      </w:r>
    </w:p>
  </w:footnote>
  <w:footnote w:type="continuationSeparator" w:id="0">
    <w:p w:rsidR="00522E0D" w:rsidRDefault="00522E0D" w:rsidP="00C4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09E3"/>
    <w:multiLevelType w:val="hybridMultilevel"/>
    <w:tmpl w:val="DBEECECA"/>
    <w:lvl w:ilvl="0" w:tplc="41ACC22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6FC1"/>
    <w:multiLevelType w:val="hybridMultilevel"/>
    <w:tmpl w:val="313AC438"/>
    <w:lvl w:ilvl="0" w:tplc="EE2CA7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3F1B"/>
    <w:multiLevelType w:val="hybridMultilevel"/>
    <w:tmpl w:val="494C7EC8"/>
    <w:lvl w:ilvl="0" w:tplc="41ACC22E">
      <w:start w:val="1"/>
      <w:numFmt w:val="decimal"/>
      <w:lvlText w:val="(%1)"/>
      <w:lvlJc w:val="left"/>
      <w:pPr>
        <w:ind w:left="1110" w:hanging="3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A77C4"/>
    <w:multiLevelType w:val="hybridMultilevel"/>
    <w:tmpl w:val="21D8DBE0"/>
    <w:lvl w:ilvl="0" w:tplc="3CDE8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17E3A"/>
    <w:multiLevelType w:val="hybridMultilevel"/>
    <w:tmpl w:val="B29A3C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C6A91"/>
    <w:multiLevelType w:val="hybridMultilevel"/>
    <w:tmpl w:val="E174B40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96A"/>
    <w:multiLevelType w:val="hybridMultilevel"/>
    <w:tmpl w:val="CD80449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2BFA"/>
    <w:multiLevelType w:val="hybridMultilevel"/>
    <w:tmpl w:val="C46A931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C75"/>
    <w:multiLevelType w:val="hybridMultilevel"/>
    <w:tmpl w:val="33FEE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44F1F"/>
    <w:multiLevelType w:val="hybridMultilevel"/>
    <w:tmpl w:val="4DE4B1CA"/>
    <w:lvl w:ilvl="0" w:tplc="DC0074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32B39"/>
    <w:multiLevelType w:val="hybridMultilevel"/>
    <w:tmpl w:val="E4620AFE"/>
    <w:lvl w:ilvl="0" w:tplc="EE2CA7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554C0C"/>
    <w:multiLevelType w:val="hybridMultilevel"/>
    <w:tmpl w:val="793EA8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1E700D"/>
    <w:multiLevelType w:val="hybridMultilevel"/>
    <w:tmpl w:val="97F2C3B0"/>
    <w:lvl w:ilvl="0" w:tplc="C316BC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325F9"/>
    <w:multiLevelType w:val="hybridMultilevel"/>
    <w:tmpl w:val="D054DC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A9"/>
    <w:rsid w:val="00014F4E"/>
    <w:rsid w:val="00026A1C"/>
    <w:rsid w:val="000272A4"/>
    <w:rsid w:val="00035098"/>
    <w:rsid w:val="00043389"/>
    <w:rsid w:val="00053EC8"/>
    <w:rsid w:val="0006424D"/>
    <w:rsid w:val="00082B8D"/>
    <w:rsid w:val="00090F30"/>
    <w:rsid w:val="000A5E71"/>
    <w:rsid w:val="000B3634"/>
    <w:rsid w:val="000D43BA"/>
    <w:rsid w:val="00120043"/>
    <w:rsid w:val="00155056"/>
    <w:rsid w:val="001768CB"/>
    <w:rsid w:val="00192083"/>
    <w:rsid w:val="00194572"/>
    <w:rsid w:val="001D45A2"/>
    <w:rsid w:val="002216B2"/>
    <w:rsid w:val="002363D7"/>
    <w:rsid w:val="00253721"/>
    <w:rsid w:val="002538CB"/>
    <w:rsid w:val="0030544C"/>
    <w:rsid w:val="003762CA"/>
    <w:rsid w:val="003B3F8C"/>
    <w:rsid w:val="003E378F"/>
    <w:rsid w:val="004206D0"/>
    <w:rsid w:val="0044253B"/>
    <w:rsid w:val="0044786D"/>
    <w:rsid w:val="00495433"/>
    <w:rsid w:val="004E0853"/>
    <w:rsid w:val="00516B35"/>
    <w:rsid w:val="00520914"/>
    <w:rsid w:val="00522E0D"/>
    <w:rsid w:val="00565760"/>
    <w:rsid w:val="00593331"/>
    <w:rsid w:val="005C65FE"/>
    <w:rsid w:val="005E465B"/>
    <w:rsid w:val="00614844"/>
    <w:rsid w:val="00675728"/>
    <w:rsid w:val="006A1F7A"/>
    <w:rsid w:val="006B3484"/>
    <w:rsid w:val="006B55CB"/>
    <w:rsid w:val="00715424"/>
    <w:rsid w:val="00715C78"/>
    <w:rsid w:val="00747C18"/>
    <w:rsid w:val="00774F5A"/>
    <w:rsid w:val="00783CD0"/>
    <w:rsid w:val="007E2265"/>
    <w:rsid w:val="007F70E0"/>
    <w:rsid w:val="008A4E76"/>
    <w:rsid w:val="008B24BC"/>
    <w:rsid w:val="008C1A62"/>
    <w:rsid w:val="008C3EDD"/>
    <w:rsid w:val="008D032A"/>
    <w:rsid w:val="008D2301"/>
    <w:rsid w:val="009108F4"/>
    <w:rsid w:val="00943127"/>
    <w:rsid w:val="009620A9"/>
    <w:rsid w:val="00983676"/>
    <w:rsid w:val="009B1686"/>
    <w:rsid w:val="009E44C1"/>
    <w:rsid w:val="00A16D1C"/>
    <w:rsid w:val="00A20C09"/>
    <w:rsid w:val="00A31CE5"/>
    <w:rsid w:val="00A63FE4"/>
    <w:rsid w:val="00A73489"/>
    <w:rsid w:val="00A80AE4"/>
    <w:rsid w:val="00A81984"/>
    <w:rsid w:val="00A940F4"/>
    <w:rsid w:val="00AB2DE4"/>
    <w:rsid w:val="00AB696A"/>
    <w:rsid w:val="00AC2DEC"/>
    <w:rsid w:val="00AC6F4C"/>
    <w:rsid w:val="00AD7638"/>
    <w:rsid w:val="00AE5D87"/>
    <w:rsid w:val="00AE6733"/>
    <w:rsid w:val="00AF6942"/>
    <w:rsid w:val="00B428D2"/>
    <w:rsid w:val="00B54E71"/>
    <w:rsid w:val="00B73874"/>
    <w:rsid w:val="00B755BE"/>
    <w:rsid w:val="00BA6B59"/>
    <w:rsid w:val="00BB05C9"/>
    <w:rsid w:val="00BB32C4"/>
    <w:rsid w:val="00BC1378"/>
    <w:rsid w:val="00BD5C16"/>
    <w:rsid w:val="00C06FC0"/>
    <w:rsid w:val="00C16B3D"/>
    <w:rsid w:val="00C3380D"/>
    <w:rsid w:val="00C42C87"/>
    <w:rsid w:val="00C61EC2"/>
    <w:rsid w:val="00C64424"/>
    <w:rsid w:val="00C915EF"/>
    <w:rsid w:val="00C919D5"/>
    <w:rsid w:val="00CA1D51"/>
    <w:rsid w:val="00CA4DB8"/>
    <w:rsid w:val="00CD6F3C"/>
    <w:rsid w:val="00CE2B52"/>
    <w:rsid w:val="00CE4F98"/>
    <w:rsid w:val="00CF16E4"/>
    <w:rsid w:val="00D24939"/>
    <w:rsid w:val="00D339EE"/>
    <w:rsid w:val="00D465E2"/>
    <w:rsid w:val="00D5394E"/>
    <w:rsid w:val="00D730D0"/>
    <w:rsid w:val="00D8020B"/>
    <w:rsid w:val="00D862D5"/>
    <w:rsid w:val="00DB4975"/>
    <w:rsid w:val="00DC01A4"/>
    <w:rsid w:val="00DC5397"/>
    <w:rsid w:val="00E12023"/>
    <w:rsid w:val="00E766F8"/>
    <w:rsid w:val="00E918C6"/>
    <w:rsid w:val="00E92B4C"/>
    <w:rsid w:val="00EA5A80"/>
    <w:rsid w:val="00EB641B"/>
    <w:rsid w:val="00F2602A"/>
    <w:rsid w:val="00F61CBE"/>
    <w:rsid w:val="00F6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442291"/>
  <w15:docId w15:val="{C3400E18-2020-432F-A62F-260A0115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6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C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C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2C8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C87"/>
  </w:style>
  <w:style w:type="paragraph" w:styleId="Footer">
    <w:name w:val="footer"/>
    <w:basedOn w:val="Normal"/>
    <w:link w:val="FooterChar"/>
    <w:uiPriority w:val="99"/>
    <w:semiHidden/>
    <w:unhideWhenUsed/>
    <w:rsid w:val="00C42C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C87"/>
  </w:style>
  <w:style w:type="paragraph" w:styleId="BalloonText">
    <w:name w:val="Balloon Text"/>
    <w:basedOn w:val="Normal"/>
    <w:link w:val="BalloonTextChar"/>
    <w:uiPriority w:val="99"/>
    <w:semiHidden/>
    <w:unhideWhenUsed/>
    <w:rsid w:val="00C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D0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5E7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5E71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940F4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4F5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F5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4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0D5C-1A18-461C-ACFE-5FC713CF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A76E33A1</Template>
  <TotalTime>51</TotalTime>
  <Pages>3</Pages>
  <Words>1207</Words>
  <Characters>6522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gsantos</dc:creator>
  <cp:lastModifiedBy>Ana Cristina Barbosa Silva Ferreira</cp:lastModifiedBy>
  <cp:revision>5</cp:revision>
  <cp:lastPrinted>2014-02-14T12:00:00Z</cp:lastPrinted>
  <dcterms:created xsi:type="dcterms:W3CDTF">2019-12-19T16:24:00Z</dcterms:created>
  <dcterms:modified xsi:type="dcterms:W3CDTF">2019-12-19T18:52:00Z</dcterms:modified>
</cp:coreProperties>
</file>